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559E" w14:textId="311E9D9B" w:rsidR="00954B04" w:rsidRDefault="00954B04" w:rsidP="00954B04">
      <w:pPr>
        <w:shd w:val="clear" w:color="auto" w:fill="FFFFFF"/>
        <w:spacing w:after="0" w:line="540" w:lineRule="atLeast"/>
        <w:textAlignment w:val="top"/>
        <w:rPr>
          <w:rFonts w:eastAsia="Times New Roman" w:cstheme="minorHAnsi"/>
          <w:b/>
          <w:bCs/>
          <w:kern w:val="0"/>
          <w:sz w:val="48"/>
          <w:szCs w:val="48"/>
          <w14:ligatures w14:val="none"/>
        </w:rPr>
      </w:pPr>
      <w:r>
        <w:rPr>
          <w:noProof/>
        </w:rPr>
        <w:drawing>
          <wp:inline distT="0" distB="0" distL="0" distR="0" wp14:anchorId="65919190" wp14:editId="782FA7B0">
            <wp:extent cx="1190625" cy="1115448"/>
            <wp:effectExtent l="0" t="0" r="0" b="8890"/>
            <wp:docPr id="586172729" name="Picture 2" descr="Rhetoric for Kids - The Art of PersuasionkidCours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etoric for Kids - The Art of PersuasionkidCourses.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5034" cy="1119578"/>
                    </a:xfrm>
                    <a:prstGeom prst="rect">
                      <a:avLst/>
                    </a:prstGeom>
                    <a:noFill/>
                    <a:ln>
                      <a:noFill/>
                    </a:ln>
                  </pic:spPr>
                </pic:pic>
              </a:graphicData>
            </a:graphic>
          </wp:inline>
        </w:drawing>
      </w:r>
    </w:p>
    <w:p w14:paraId="109FC1F9" w14:textId="77777777" w:rsidR="00954B04" w:rsidRDefault="00954B04" w:rsidP="001B60C9">
      <w:pPr>
        <w:shd w:val="clear" w:color="auto" w:fill="FFFFFF"/>
        <w:spacing w:after="0" w:line="540" w:lineRule="atLeast"/>
        <w:jc w:val="center"/>
        <w:textAlignment w:val="top"/>
        <w:rPr>
          <w:rFonts w:eastAsia="Times New Roman" w:cstheme="minorHAnsi"/>
          <w:b/>
          <w:bCs/>
          <w:kern w:val="0"/>
          <w:sz w:val="48"/>
          <w:szCs w:val="48"/>
          <w14:ligatures w14:val="none"/>
        </w:rPr>
      </w:pPr>
    </w:p>
    <w:p w14:paraId="50156BC6" w14:textId="7A9065D6" w:rsidR="001B60C9" w:rsidRPr="001B60C9" w:rsidRDefault="001B60C9" w:rsidP="001B60C9">
      <w:pPr>
        <w:shd w:val="clear" w:color="auto" w:fill="FFFFFF"/>
        <w:spacing w:after="0" w:line="540" w:lineRule="atLeast"/>
        <w:jc w:val="center"/>
        <w:textAlignment w:val="top"/>
        <w:rPr>
          <w:rFonts w:eastAsia="Times New Roman" w:cstheme="minorHAnsi"/>
          <w:b/>
          <w:bCs/>
          <w:kern w:val="0"/>
          <w:sz w:val="48"/>
          <w:szCs w:val="48"/>
          <w14:ligatures w14:val="none"/>
        </w:rPr>
      </w:pPr>
      <w:r w:rsidRPr="001B60C9">
        <w:rPr>
          <w:rFonts w:eastAsia="Times New Roman" w:cstheme="minorHAnsi"/>
          <w:b/>
          <w:bCs/>
          <w:kern w:val="0"/>
          <w:sz w:val="48"/>
          <w:szCs w:val="48"/>
          <w14:ligatures w14:val="none"/>
        </w:rPr>
        <w:t>Rhetorical Device Activity</w:t>
      </w:r>
    </w:p>
    <w:p w14:paraId="4F97E653" w14:textId="77777777" w:rsidR="001B60C9" w:rsidRPr="001B60C9" w:rsidRDefault="001B60C9" w:rsidP="001B60C9">
      <w:pPr>
        <w:shd w:val="clear" w:color="auto" w:fill="FFFFFF"/>
        <w:spacing w:after="0" w:line="540" w:lineRule="atLeast"/>
        <w:textAlignment w:val="top"/>
        <w:rPr>
          <w:rFonts w:eastAsia="Times New Roman" w:cstheme="minorHAnsi"/>
          <w:kern w:val="0"/>
          <w:sz w:val="24"/>
          <w:szCs w:val="24"/>
          <w14:ligatures w14:val="none"/>
        </w:rPr>
      </w:pPr>
    </w:p>
    <w:p w14:paraId="0EBA0F76" w14:textId="168360DF"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b/>
          <w:bCs/>
          <w:kern w:val="0"/>
          <w:sz w:val="28"/>
          <w:szCs w:val="28"/>
          <w14:ligatures w14:val="none"/>
        </w:rPr>
        <w:t>Directions:</w:t>
      </w:r>
      <w:r w:rsidRPr="001B60C9">
        <w:rPr>
          <w:rFonts w:eastAsia="Times New Roman" w:cstheme="minorHAnsi"/>
          <w:kern w:val="0"/>
          <w:sz w:val="24"/>
          <w:szCs w:val="24"/>
          <w14:ligatures w14:val="none"/>
        </w:rPr>
        <w:t xml:space="preserve"> </w:t>
      </w:r>
      <w:r w:rsidRPr="00F12943">
        <w:rPr>
          <w:rFonts w:eastAsia="Times New Roman" w:cstheme="minorHAnsi"/>
          <w:kern w:val="0"/>
          <w:sz w:val="24"/>
          <w:szCs w:val="24"/>
          <w14:ligatures w14:val="none"/>
        </w:rPr>
        <w:t xml:space="preserve">Rhetoric is </w:t>
      </w:r>
      <w:r w:rsidRPr="001B60C9">
        <w:rPr>
          <w:rFonts w:eastAsia="Times New Roman" w:cstheme="minorHAnsi"/>
          <w:kern w:val="0"/>
          <w:sz w:val="24"/>
          <w:szCs w:val="24"/>
          <w14:ligatures w14:val="none"/>
        </w:rPr>
        <w:t>the art of effective or </w:t>
      </w:r>
      <w:hyperlink r:id="rId6" w:history="1">
        <w:r w:rsidRPr="001B60C9">
          <w:rPr>
            <w:rFonts w:eastAsia="Times New Roman" w:cstheme="minorHAnsi"/>
            <w:kern w:val="0"/>
            <w:sz w:val="24"/>
            <w:szCs w:val="24"/>
            <w14:ligatures w14:val="none"/>
          </w:rPr>
          <w:t>persuasive</w:t>
        </w:r>
      </w:hyperlink>
      <w:r w:rsidRPr="001B60C9">
        <w:rPr>
          <w:rFonts w:eastAsia="Times New Roman" w:cstheme="minorHAnsi"/>
          <w:kern w:val="0"/>
          <w:sz w:val="24"/>
          <w:szCs w:val="24"/>
          <w14:ligatures w14:val="none"/>
        </w:rPr>
        <w:t> speaking or writing, especially the use of figures of speech and other </w:t>
      </w:r>
      <w:hyperlink r:id="rId7" w:history="1">
        <w:r w:rsidRPr="001B60C9">
          <w:rPr>
            <w:rFonts w:eastAsia="Times New Roman" w:cstheme="minorHAnsi"/>
            <w:kern w:val="0"/>
            <w:sz w:val="24"/>
            <w:szCs w:val="24"/>
            <w14:ligatures w14:val="none"/>
          </w:rPr>
          <w:t>compositional</w:t>
        </w:r>
      </w:hyperlink>
      <w:r w:rsidRPr="001B60C9">
        <w:rPr>
          <w:rFonts w:eastAsia="Times New Roman" w:cstheme="minorHAnsi"/>
          <w:kern w:val="0"/>
          <w:sz w:val="24"/>
          <w:szCs w:val="24"/>
          <w14:ligatures w14:val="none"/>
        </w:rPr>
        <w:t> techniques.</w:t>
      </w:r>
      <w:r w:rsidRPr="00F12943">
        <w:rPr>
          <w:rFonts w:eastAsia="Times New Roman" w:cstheme="minorHAnsi"/>
          <w:kern w:val="0"/>
          <w:sz w:val="24"/>
          <w:szCs w:val="24"/>
          <w14:ligatures w14:val="none"/>
        </w:rPr>
        <w:t xml:space="preserve"> There are many rhetorical devices that are used to enhance appeals (ethos, logos, and pathos) and persuade others. The most common rhetorical devices are the following: </w:t>
      </w:r>
    </w:p>
    <w:p w14:paraId="2096D959" w14:textId="77777777"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p>
    <w:p w14:paraId="634019A4" w14:textId="77777777" w:rsidR="001B60C9" w:rsidRPr="00F12943" w:rsidRDefault="001B60C9" w:rsidP="001B60C9">
      <w:pPr>
        <w:shd w:val="clear" w:color="auto" w:fill="FFFFFF"/>
        <w:spacing w:after="0" w:line="240" w:lineRule="atLeast"/>
        <w:rPr>
          <w:rFonts w:eastAsia="Times New Roman" w:cstheme="minorHAnsi"/>
          <w:kern w:val="0"/>
          <w:sz w:val="24"/>
          <w:szCs w:val="24"/>
          <w14:ligatures w14:val="none"/>
        </w:rPr>
        <w:sectPr w:rsidR="001B60C9" w:rsidRPr="00F12943">
          <w:pgSz w:w="12240" w:h="15840"/>
          <w:pgMar w:top="1440" w:right="1440" w:bottom="1440" w:left="1440" w:header="720" w:footer="720" w:gutter="0"/>
          <w:cols w:space="720"/>
          <w:docGrid w:linePitch="360"/>
        </w:sectPr>
      </w:pPr>
    </w:p>
    <w:p w14:paraId="30203465" w14:textId="036E36AE"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Alliteration</w:t>
      </w:r>
    </w:p>
    <w:p w14:paraId="13694137" w14:textId="04DBF5C0"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Allusion</w:t>
      </w:r>
    </w:p>
    <w:p w14:paraId="20B9745B" w14:textId="31FCCF9E"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Anaphora</w:t>
      </w:r>
    </w:p>
    <w:p w14:paraId="3618C5F7" w14:textId="296DA27E"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Antithesis</w:t>
      </w:r>
    </w:p>
    <w:p w14:paraId="7FF926C4" w14:textId="1178565C"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Hyperbole</w:t>
      </w:r>
    </w:p>
    <w:p w14:paraId="1AD6BF3D" w14:textId="2DCD7DFC"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Hypophora</w:t>
      </w:r>
    </w:p>
    <w:p w14:paraId="6B08C831" w14:textId="0E6E5003"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Metaphor</w:t>
      </w:r>
    </w:p>
    <w:p w14:paraId="1A2D970E" w14:textId="6208B8F1"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Metonymy</w:t>
      </w:r>
    </w:p>
    <w:p w14:paraId="4681C033" w14:textId="6E901260"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Onomatopoeia</w:t>
      </w:r>
    </w:p>
    <w:p w14:paraId="07E71C25" w14:textId="53E95747"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Parallelism</w:t>
      </w:r>
    </w:p>
    <w:p w14:paraId="016C3C5A" w14:textId="573EF142"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Personification</w:t>
      </w:r>
    </w:p>
    <w:p w14:paraId="1A2861DA" w14:textId="45696CFB"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Points of View (or Narration Technique)</w:t>
      </w:r>
    </w:p>
    <w:p w14:paraId="6415AD43" w14:textId="7E0476A9"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Rhetorical Question</w:t>
      </w:r>
    </w:p>
    <w:p w14:paraId="6F316A0E" w14:textId="5E14D605" w:rsidR="001B60C9" w:rsidRPr="00F12943"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 xml:space="preserve">Simile </w:t>
      </w:r>
    </w:p>
    <w:p w14:paraId="631D208A" w14:textId="73321442" w:rsidR="001B60C9" w:rsidRPr="001B60C9" w:rsidRDefault="001B60C9" w:rsidP="001B60C9">
      <w:pPr>
        <w:shd w:val="clear" w:color="auto" w:fill="FFFFFF"/>
        <w:spacing w:after="0" w:line="240" w:lineRule="atLeast"/>
        <w:rPr>
          <w:rFonts w:eastAsia="Times New Roman" w:cstheme="minorHAnsi"/>
          <w:kern w:val="0"/>
          <w:sz w:val="24"/>
          <w:szCs w:val="24"/>
          <w14:ligatures w14:val="none"/>
        </w:rPr>
      </w:pPr>
      <w:r w:rsidRPr="00F12943">
        <w:rPr>
          <w:rFonts w:eastAsia="Times New Roman" w:cstheme="minorHAnsi"/>
          <w:kern w:val="0"/>
          <w:sz w:val="24"/>
          <w:szCs w:val="24"/>
          <w14:ligatures w14:val="none"/>
        </w:rPr>
        <w:t>Understatement</w:t>
      </w:r>
    </w:p>
    <w:p w14:paraId="2D24978C" w14:textId="77777777" w:rsidR="001B60C9" w:rsidRPr="00F12943" w:rsidRDefault="001B60C9">
      <w:pPr>
        <w:rPr>
          <w:sz w:val="24"/>
          <w:szCs w:val="24"/>
        </w:rPr>
        <w:sectPr w:rsidR="001B60C9" w:rsidRPr="00F12943" w:rsidSect="001B60C9">
          <w:type w:val="continuous"/>
          <w:pgSz w:w="12240" w:h="15840"/>
          <w:pgMar w:top="1440" w:right="1440" w:bottom="1440" w:left="1440" w:header="720" w:footer="720" w:gutter="0"/>
          <w:cols w:num="2" w:space="720"/>
          <w:docGrid w:linePitch="360"/>
        </w:sectPr>
      </w:pPr>
    </w:p>
    <w:p w14:paraId="4FE040ED" w14:textId="77777777" w:rsidR="00DE033B" w:rsidRDefault="00DE033B"/>
    <w:p w14:paraId="1F6E8925" w14:textId="0B04CFDA" w:rsidR="001B60C9" w:rsidRPr="00F12943" w:rsidRDefault="001B60C9">
      <w:pPr>
        <w:rPr>
          <w:sz w:val="24"/>
          <w:szCs w:val="24"/>
        </w:rPr>
      </w:pPr>
      <w:r w:rsidRPr="00F12943">
        <w:rPr>
          <w:sz w:val="24"/>
          <w:szCs w:val="24"/>
        </w:rPr>
        <w:t>You will be given one of the following rhetorical devices. From there, you will use your creativity to teach us what that word means and give us an example. For instance, you could put the word on a google slide and define it. You could make the slide colorful, etc. You could then find a quick short movie</w:t>
      </w:r>
      <w:r w:rsidR="00F12943" w:rsidRPr="00F12943">
        <w:rPr>
          <w:sz w:val="24"/>
          <w:szCs w:val="24"/>
        </w:rPr>
        <w:t xml:space="preserve"> clip</w:t>
      </w:r>
      <w:r w:rsidRPr="00F12943">
        <w:rPr>
          <w:sz w:val="24"/>
          <w:szCs w:val="24"/>
        </w:rPr>
        <w:t xml:space="preserve"> (school appropriate) example of how your device is effectively used. You could also </w:t>
      </w:r>
      <w:r w:rsidR="00F12943" w:rsidRPr="00F12943">
        <w:rPr>
          <w:sz w:val="24"/>
          <w:szCs w:val="24"/>
        </w:rPr>
        <w:t xml:space="preserve">find a speech and highlight parts of the speech where your device is used correctly and use that as an example. Whatever you choose, you need to be creative, so we will all know, understand, and be able to identify each word in persuasive writings, speeches, movies, shows, commercials, etc. You will be writing down each of the words and their definitions/examples of the other devices that you do not have. The rubric is attached. </w:t>
      </w:r>
    </w:p>
    <w:p w14:paraId="58DF1FCC" w14:textId="77777777" w:rsidR="00F12943" w:rsidRDefault="00F12943">
      <w:pPr>
        <w:rPr>
          <w:b/>
          <w:bCs/>
          <w:u w:val="single"/>
        </w:rPr>
      </w:pPr>
    </w:p>
    <w:p w14:paraId="0E97EA31" w14:textId="77777777" w:rsidR="00F12943" w:rsidRDefault="00F12943">
      <w:pPr>
        <w:rPr>
          <w:b/>
          <w:bCs/>
          <w:u w:val="single"/>
        </w:rPr>
      </w:pPr>
    </w:p>
    <w:p w14:paraId="5ED8A82D" w14:textId="77777777" w:rsidR="00F12943" w:rsidRDefault="00F12943">
      <w:pPr>
        <w:rPr>
          <w:b/>
          <w:bCs/>
          <w:u w:val="single"/>
        </w:rPr>
      </w:pPr>
    </w:p>
    <w:p w14:paraId="20DFE78D" w14:textId="77777777" w:rsidR="00F12943" w:rsidRDefault="00F12943">
      <w:pPr>
        <w:rPr>
          <w:b/>
          <w:bCs/>
          <w:u w:val="single"/>
        </w:rPr>
      </w:pPr>
    </w:p>
    <w:p w14:paraId="738B98D3" w14:textId="77777777" w:rsidR="00F12943" w:rsidRDefault="00F12943">
      <w:pPr>
        <w:rPr>
          <w:b/>
          <w:bCs/>
          <w:u w:val="single"/>
        </w:rPr>
      </w:pPr>
    </w:p>
    <w:p w14:paraId="52BDE65E" w14:textId="6A55C9E8" w:rsidR="00F12943" w:rsidRPr="00F12943" w:rsidRDefault="00954B04">
      <w:pPr>
        <w:rPr>
          <w:b/>
          <w:bCs/>
          <w:u w:val="single"/>
        </w:rPr>
      </w:pPr>
      <w:r>
        <w:rPr>
          <w:b/>
          <w:bCs/>
          <w:u w:val="single"/>
        </w:rPr>
        <w:lastRenderedPageBreak/>
        <w:t>R</w:t>
      </w:r>
      <w:r w:rsidR="00F12943" w:rsidRPr="00F12943">
        <w:rPr>
          <w:b/>
          <w:bCs/>
          <w:u w:val="single"/>
        </w:rPr>
        <w:t>UBRIC</w:t>
      </w:r>
    </w:p>
    <w:p w14:paraId="39069171" w14:textId="60EC41A6" w:rsidR="00F12943" w:rsidRDefault="00F12943">
      <w:r>
        <w:t>You have defined your rhetorical device</w:t>
      </w:r>
      <w:r>
        <w:tab/>
      </w:r>
      <w:r>
        <w:tab/>
      </w:r>
      <w:r>
        <w:tab/>
        <w:t>___________ /</w:t>
      </w:r>
      <w:proofErr w:type="gramStart"/>
      <w:r>
        <w:t>5</w:t>
      </w:r>
      <w:proofErr w:type="gramEnd"/>
    </w:p>
    <w:p w14:paraId="60D8A37E" w14:textId="1857DBBC" w:rsidR="00F12943" w:rsidRDefault="00F12943">
      <w:r>
        <w:t>You have provided an example</w:t>
      </w:r>
      <w:r>
        <w:tab/>
      </w:r>
      <w:r>
        <w:tab/>
      </w:r>
      <w:r>
        <w:tab/>
      </w:r>
      <w:r>
        <w:tab/>
      </w:r>
      <w:r>
        <w:t>___________ /</w:t>
      </w:r>
      <w:proofErr w:type="gramStart"/>
      <w:r>
        <w:t>5</w:t>
      </w:r>
      <w:proofErr w:type="gramEnd"/>
    </w:p>
    <w:p w14:paraId="6A73C054" w14:textId="1D984A89" w:rsidR="00F12943" w:rsidRDefault="00F12943">
      <w:r>
        <w:t>You were creative in your approach</w:t>
      </w:r>
      <w:r>
        <w:tab/>
      </w:r>
      <w:r>
        <w:tab/>
      </w:r>
      <w:r>
        <w:tab/>
      </w:r>
      <w:r>
        <w:t>___________ /</w:t>
      </w:r>
      <w:proofErr w:type="gramStart"/>
      <w:r>
        <w:t>5</w:t>
      </w:r>
      <w:proofErr w:type="gramEnd"/>
    </w:p>
    <w:p w14:paraId="484F60BA" w14:textId="418DC225" w:rsidR="00F12943" w:rsidRDefault="00F12943">
      <w:r>
        <w:t>You presented to the class (not staring at slides)</w:t>
      </w:r>
      <w:r>
        <w:tab/>
      </w:r>
      <w:r>
        <w:tab/>
      </w:r>
      <w:r>
        <w:t>___________ /</w:t>
      </w:r>
      <w:proofErr w:type="gramStart"/>
      <w:r>
        <w:t>5</w:t>
      </w:r>
      <w:proofErr w:type="gramEnd"/>
    </w:p>
    <w:p w14:paraId="0AA79AB1" w14:textId="77777777" w:rsidR="00F12943" w:rsidRDefault="00F12943"/>
    <w:p w14:paraId="4E5A9E3C" w14:textId="33258ACE" w:rsidR="00F12943" w:rsidRDefault="00F12943">
      <w:r>
        <w:t xml:space="preserve">Total </w:t>
      </w:r>
      <w:r>
        <w:tab/>
      </w:r>
      <w:r>
        <w:tab/>
      </w:r>
      <w:r>
        <w:tab/>
      </w:r>
      <w:r>
        <w:tab/>
      </w:r>
      <w:r>
        <w:tab/>
      </w:r>
      <w:r>
        <w:tab/>
      </w:r>
      <w:r>
        <w:tab/>
      </w:r>
      <w:r>
        <w:t>___________ /</w:t>
      </w:r>
      <w:r>
        <w:t>20</w:t>
      </w:r>
    </w:p>
    <w:p w14:paraId="4D54E947" w14:textId="77777777" w:rsidR="00F12943" w:rsidRDefault="00F12943"/>
    <w:p w14:paraId="2DC33456" w14:textId="44C5D2FC" w:rsidR="00F12943" w:rsidRDefault="00F12943">
      <w:pPr>
        <w:pBdr>
          <w:bottom w:val="single" w:sz="6" w:space="1" w:color="auto"/>
        </w:pBdr>
      </w:pPr>
      <w:r>
        <w:t xml:space="preserve">Teacher Comments: </w:t>
      </w:r>
    </w:p>
    <w:p w14:paraId="2D8FECFD" w14:textId="77777777" w:rsidR="00F12943" w:rsidRDefault="00F12943">
      <w:pPr>
        <w:pBdr>
          <w:bottom w:val="single" w:sz="6" w:space="1" w:color="auto"/>
        </w:pBdr>
      </w:pPr>
    </w:p>
    <w:p w14:paraId="1C7EABD4" w14:textId="77777777" w:rsidR="00F12943" w:rsidRDefault="00F12943">
      <w:pPr>
        <w:pBdr>
          <w:bottom w:val="single" w:sz="6" w:space="1" w:color="auto"/>
        </w:pBdr>
      </w:pPr>
    </w:p>
    <w:p w14:paraId="0CED0CE6" w14:textId="77777777" w:rsidR="00F12943" w:rsidRDefault="00F12943">
      <w:pPr>
        <w:pBdr>
          <w:bottom w:val="single" w:sz="6" w:space="1" w:color="auto"/>
        </w:pBdr>
      </w:pPr>
    </w:p>
    <w:p w14:paraId="61D6B9DD" w14:textId="77777777" w:rsidR="00F12943" w:rsidRDefault="00F12943"/>
    <w:p w14:paraId="433FC6FE" w14:textId="77777777" w:rsidR="00F12943" w:rsidRDefault="00F12943"/>
    <w:p w14:paraId="65C4A064" w14:textId="77777777" w:rsidR="00F12943" w:rsidRPr="00F12943" w:rsidRDefault="00F12943" w:rsidP="00F12943">
      <w:pPr>
        <w:rPr>
          <w:b/>
          <w:bCs/>
          <w:u w:val="single"/>
        </w:rPr>
      </w:pPr>
      <w:r w:rsidRPr="00F12943">
        <w:rPr>
          <w:b/>
          <w:bCs/>
          <w:u w:val="single"/>
        </w:rPr>
        <w:t>RUBRIC</w:t>
      </w:r>
    </w:p>
    <w:p w14:paraId="4349FD49" w14:textId="77777777" w:rsidR="00F12943" w:rsidRDefault="00F12943" w:rsidP="00F12943">
      <w:r>
        <w:t>You have defined your rhetorical device</w:t>
      </w:r>
      <w:r>
        <w:tab/>
      </w:r>
      <w:r>
        <w:tab/>
      </w:r>
      <w:r>
        <w:tab/>
        <w:t>___________ /</w:t>
      </w:r>
      <w:proofErr w:type="gramStart"/>
      <w:r>
        <w:t>5</w:t>
      </w:r>
      <w:proofErr w:type="gramEnd"/>
    </w:p>
    <w:p w14:paraId="0886B503" w14:textId="77777777" w:rsidR="00F12943" w:rsidRDefault="00F12943" w:rsidP="00F12943">
      <w:r>
        <w:t>You have provided an example</w:t>
      </w:r>
      <w:r>
        <w:tab/>
      </w:r>
      <w:r>
        <w:tab/>
      </w:r>
      <w:r>
        <w:tab/>
      </w:r>
      <w:r>
        <w:tab/>
        <w:t>___________ /</w:t>
      </w:r>
      <w:proofErr w:type="gramStart"/>
      <w:r>
        <w:t>5</w:t>
      </w:r>
      <w:proofErr w:type="gramEnd"/>
    </w:p>
    <w:p w14:paraId="32DADF40" w14:textId="77777777" w:rsidR="00F12943" w:rsidRDefault="00F12943" w:rsidP="00F12943">
      <w:r>
        <w:t>You were creative in your approach</w:t>
      </w:r>
      <w:r>
        <w:tab/>
      </w:r>
      <w:r>
        <w:tab/>
      </w:r>
      <w:r>
        <w:tab/>
        <w:t>___________ /</w:t>
      </w:r>
      <w:proofErr w:type="gramStart"/>
      <w:r>
        <w:t>5</w:t>
      </w:r>
      <w:proofErr w:type="gramEnd"/>
    </w:p>
    <w:p w14:paraId="11B365B5" w14:textId="77777777" w:rsidR="00F12943" w:rsidRDefault="00F12943" w:rsidP="00F12943">
      <w:r>
        <w:t>You presented to the class (not staring at slides)</w:t>
      </w:r>
      <w:r>
        <w:tab/>
      </w:r>
      <w:r>
        <w:tab/>
        <w:t>___________ /</w:t>
      </w:r>
      <w:proofErr w:type="gramStart"/>
      <w:r>
        <w:t>5</w:t>
      </w:r>
      <w:proofErr w:type="gramEnd"/>
    </w:p>
    <w:p w14:paraId="2A5180DC" w14:textId="77777777" w:rsidR="00F12943" w:rsidRDefault="00F12943" w:rsidP="00F12943"/>
    <w:p w14:paraId="13C942EE" w14:textId="77777777" w:rsidR="00F12943" w:rsidRDefault="00F12943" w:rsidP="00F12943">
      <w:r>
        <w:t xml:space="preserve">Total </w:t>
      </w:r>
      <w:r>
        <w:tab/>
      </w:r>
      <w:r>
        <w:tab/>
      </w:r>
      <w:r>
        <w:tab/>
      </w:r>
      <w:r>
        <w:tab/>
      </w:r>
      <w:r>
        <w:tab/>
      </w:r>
      <w:r>
        <w:tab/>
      </w:r>
      <w:r>
        <w:tab/>
        <w:t>___________ /20</w:t>
      </w:r>
    </w:p>
    <w:p w14:paraId="2B19511F" w14:textId="77777777" w:rsidR="00F12943" w:rsidRDefault="00F12943" w:rsidP="00F12943"/>
    <w:p w14:paraId="0549CFA2" w14:textId="77777777" w:rsidR="00F12943" w:rsidRDefault="00F12943" w:rsidP="00F12943">
      <w:r>
        <w:t xml:space="preserve">Teacher Comments: </w:t>
      </w:r>
    </w:p>
    <w:p w14:paraId="66A1BC60" w14:textId="77777777" w:rsidR="00F12943" w:rsidRDefault="00F12943"/>
    <w:p w14:paraId="090EF0D7" w14:textId="7D147B7D" w:rsidR="00F12943" w:rsidRDefault="00F12943">
      <w:r>
        <w:t xml:space="preserve"> </w:t>
      </w:r>
    </w:p>
    <w:sectPr w:rsidR="00F12943" w:rsidSect="001B60C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70D8D"/>
    <w:multiLevelType w:val="multilevel"/>
    <w:tmpl w:val="1766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727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C9"/>
    <w:rsid w:val="001B60C9"/>
    <w:rsid w:val="00954B04"/>
    <w:rsid w:val="00DE033B"/>
    <w:rsid w:val="00F1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3145"/>
  <w15:chartTrackingRefBased/>
  <w15:docId w15:val="{A1CF1FC7-5963-45EA-8D9F-43C36A6C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yltd">
    <w:name w:val="whyltd"/>
    <w:basedOn w:val="DefaultParagraphFont"/>
    <w:rsid w:val="001B60C9"/>
  </w:style>
  <w:style w:type="character" w:styleId="Hyperlink">
    <w:name w:val="Hyperlink"/>
    <w:basedOn w:val="DefaultParagraphFont"/>
    <w:uiPriority w:val="99"/>
    <w:semiHidden/>
    <w:unhideWhenUsed/>
    <w:rsid w:val="001B60C9"/>
    <w:rPr>
      <w:color w:val="0000FF"/>
      <w:u w:val="single"/>
    </w:rPr>
  </w:style>
  <w:style w:type="character" w:customStyle="1" w:styleId="yrbpuc">
    <w:name w:val="yrbpuc"/>
    <w:basedOn w:val="DefaultParagraphFont"/>
    <w:rsid w:val="001B60C9"/>
  </w:style>
  <w:style w:type="character" w:customStyle="1" w:styleId="aranob">
    <w:name w:val="aranob"/>
    <w:basedOn w:val="DefaultParagraphFont"/>
    <w:rsid w:val="001B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604371">
      <w:bodyDiv w:val="1"/>
      <w:marLeft w:val="0"/>
      <w:marRight w:val="0"/>
      <w:marTop w:val="0"/>
      <w:marBottom w:val="0"/>
      <w:divBdr>
        <w:top w:val="none" w:sz="0" w:space="0" w:color="auto"/>
        <w:left w:val="none" w:sz="0" w:space="0" w:color="auto"/>
        <w:bottom w:val="none" w:sz="0" w:space="0" w:color="auto"/>
        <w:right w:val="none" w:sz="0" w:space="0" w:color="auto"/>
      </w:divBdr>
      <w:divsChild>
        <w:div w:id="1972783120">
          <w:marLeft w:val="0"/>
          <w:marRight w:val="0"/>
          <w:marTop w:val="0"/>
          <w:marBottom w:val="0"/>
          <w:divBdr>
            <w:top w:val="none" w:sz="0" w:space="0" w:color="auto"/>
            <w:left w:val="none" w:sz="0" w:space="0" w:color="auto"/>
            <w:bottom w:val="none" w:sz="0" w:space="0" w:color="auto"/>
            <w:right w:val="none" w:sz="0" w:space="0" w:color="auto"/>
          </w:divBdr>
          <w:divsChild>
            <w:div w:id="574364340">
              <w:marLeft w:val="0"/>
              <w:marRight w:val="0"/>
              <w:marTop w:val="0"/>
              <w:marBottom w:val="0"/>
              <w:divBdr>
                <w:top w:val="none" w:sz="0" w:space="0" w:color="auto"/>
                <w:left w:val="none" w:sz="0" w:space="0" w:color="auto"/>
                <w:bottom w:val="none" w:sz="0" w:space="0" w:color="auto"/>
                <w:right w:val="none" w:sz="0" w:space="0" w:color="auto"/>
              </w:divBdr>
              <w:divsChild>
                <w:div w:id="388039374">
                  <w:marLeft w:val="0"/>
                  <w:marRight w:val="0"/>
                  <w:marTop w:val="0"/>
                  <w:marBottom w:val="0"/>
                  <w:divBdr>
                    <w:top w:val="none" w:sz="0" w:space="0" w:color="auto"/>
                    <w:left w:val="none" w:sz="0" w:space="0" w:color="auto"/>
                    <w:bottom w:val="none" w:sz="0" w:space="0" w:color="auto"/>
                    <w:right w:val="none" w:sz="0" w:space="0" w:color="auto"/>
                  </w:divBdr>
                  <w:divsChild>
                    <w:div w:id="646667471">
                      <w:marLeft w:val="0"/>
                      <w:marRight w:val="0"/>
                      <w:marTop w:val="0"/>
                      <w:marBottom w:val="0"/>
                      <w:divBdr>
                        <w:top w:val="none" w:sz="0" w:space="0" w:color="auto"/>
                        <w:left w:val="none" w:sz="0" w:space="0" w:color="auto"/>
                        <w:bottom w:val="none" w:sz="0" w:space="0" w:color="auto"/>
                        <w:right w:val="none" w:sz="0" w:space="0" w:color="auto"/>
                      </w:divBdr>
                    </w:div>
                  </w:divsChild>
                </w:div>
                <w:div w:id="797604462">
                  <w:marLeft w:val="0"/>
                  <w:marRight w:val="0"/>
                  <w:marTop w:val="0"/>
                  <w:marBottom w:val="0"/>
                  <w:divBdr>
                    <w:top w:val="none" w:sz="0" w:space="0" w:color="auto"/>
                    <w:left w:val="none" w:sz="0" w:space="0" w:color="auto"/>
                    <w:bottom w:val="none" w:sz="0" w:space="0" w:color="auto"/>
                    <w:right w:val="none" w:sz="0" w:space="0" w:color="auto"/>
                  </w:divBdr>
                </w:div>
                <w:div w:id="1190296842">
                  <w:marLeft w:val="0"/>
                  <w:marRight w:val="0"/>
                  <w:marTop w:val="0"/>
                  <w:marBottom w:val="0"/>
                  <w:divBdr>
                    <w:top w:val="none" w:sz="0" w:space="0" w:color="auto"/>
                    <w:left w:val="none" w:sz="0" w:space="0" w:color="auto"/>
                    <w:bottom w:val="none" w:sz="0" w:space="0" w:color="auto"/>
                    <w:right w:val="none" w:sz="0" w:space="0" w:color="auto"/>
                  </w:divBdr>
                  <w:divsChild>
                    <w:div w:id="1645424175">
                      <w:marLeft w:val="0"/>
                      <w:marRight w:val="0"/>
                      <w:marTop w:val="0"/>
                      <w:marBottom w:val="0"/>
                      <w:divBdr>
                        <w:top w:val="none" w:sz="0" w:space="0" w:color="auto"/>
                        <w:left w:val="none" w:sz="0" w:space="0" w:color="auto"/>
                        <w:bottom w:val="none" w:sz="0" w:space="0" w:color="auto"/>
                        <w:right w:val="none" w:sz="0" w:space="0" w:color="auto"/>
                      </w:divBdr>
                      <w:divsChild>
                        <w:div w:id="1414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69386">
          <w:marLeft w:val="0"/>
          <w:marRight w:val="0"/>
          <w:marTop w:val="0"/>
          <w:marBottom w:val="0"/>
          <w:divBdr>
            <w:top w:val="none" w:sz="0" w:space="0" w:color="auto"/>
            <w:left w:val="none" w:sz="0" w:space="0" w:color="auto"/>
            <w:bottom w:val="none" w:sz="0" w:space="0" w:color="auto"/>
            <w:right w:val="none" w:sz="0" w:space="0" w:color="auto"/>
          </w:divBdr>
          <w:divsChild>
            <w:div w:id="1522431530">
              <w:marLeft w:val="0"/>
              <w:marRight w:val="0"/>
              <w:marTop w:val="0"/>
              <w:marBottom w:val="0"/>
              <w:divBdr>
                <w:top w:val="none" w:sz="0" w:space="0" w:color="auto"/>
                <w:left w:val="none" w:sz="0" w:space="0" w:color="auto"/>
                <w:bottom w:val="none" w:sz="0" w:space="0" w:color="auto"/>
                <w:right w:val="none" w:sz="0" w:space="0" w:color="auto"/>
              </w:divBdr>
              <w:divsChild>
                <w:div w:id="595788702">
                  <w:marLeft w:val="0"/>
                  <w:marRight w:val="0"/>
                  <w:marTop w:val="0"/>
                  <w:marBottom w:val="0"/>
                  <w:divBdr>
                    <w:top w:val="none" w:sz="0" w:space="0" w:color="auto"/>
                    <w:left w:val="none" w:sz="0" w:space="0" w:color="auto"/>
                    <w:bottom w:val="none" w:sz="0" w:space="0" w:color="auto"/>
                    <w:right w:val="none" w:sz="0" w:space="0" w:color="auto"/>
                  </w:divBdr>
                  <w:divsChild>
                    <w:div w:id="215972270">
                      <w:marLeft w:val="0"/>
                      <w:marRight w:val="0"/>
                      <w:marTop w:val="0"/>
                      <w:marBottom w:val="0"/>
                      <w:divBdr>
                        <w:top w:val="none" w:sz="0" w:space="0" w:color="auto"/>
                        <w:left w:val="none" w:sz="0" w:space="0" w:color="auto"/>
                        <w:bottom w:val="none" w:sz="0" w:space="0" w:color="auto"/>
                        <w:right w:val="none" w:sz="0" w:space="0" w:color="auto"/>
                      </w:divBdr>
                      <w:divsChild>
                        <w:div w:id="2135369631">
                          <w:marLeft w:val="0"/>
                          <w:marRight w:val="0"/>
                          <w:marTop w:val="0"/>
                          <w:marBottom w:val="0"/>
                          <w:divBdr>
                            <w:top w:val="none" w:sz="0" w:space="0" w:color="auto"/>
                            <w:left w:val="none" w:sz="0" w:space="0" w:color="auto"/>
                            <w:bottom w:val="none" w:sz="0" w:space="0" w:color="auto"/>
                            <w:right w:val="none" w:sz="0" w:space="0" w:color="auto"/>
                          </w:divBdr>
                          <w:divsChild>
                            <w:div w:id="6403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74">
                      <w:marLeft w:val="0"/>
                      <w:marRight w:val="0"/>
                      <w:marTop w:val="0"/>
                      <w:marBottom w:val="0"/>
                      <w:divBdr>
                        <w:top w:val="none" w:sz="0" w:space="0" w:color="auto"/>
                        <w:left w:val="none" w:sz="0" w:space="0" w:color="auto"/>
                        <w:bottom w:val="none" w:sz="0" w:space="0" w:color="auto"/>
                        <w:right w:val="none" w:sz="0" w:space="0" w:color="auto"/>
                      </w:divBdr>
                      <w:divsChild>
                        <w:div w:id="1100375951">
                          <w:marLeft w:val="0"/>
                          <w:marRight w:val="0"/>
                          <w:marTop w:val="0"/>
                          <w:marBottom w:val="0"/>
                          <w:divBdr>
                            <w:top w:val="none" w:sz="0" w:space="0" w:color="auto"/>
                            <w:left w:val="none" w:sz="0" w:space="0" w:color="auto"/>
                            <w:bottom w:val="none" w:sz="0" w:space="0" w:color="auto"/>
                            <w:right w:val="none" w:sz="0" w:space="0" w:color="auto"/>
                          </w:divBdr>
                          <w:divsChild>
                            <w:div w:id="1929658244">
                              <w:marLeft w:val="0"/>
                              <w:marRight w:val="0"/>
                              <w:marTop w:val="0"/>
                              <w:marBottom w:val="0"/>
                              <w:divBdr>
                                <w:top w:val="none" w:sz="0" w:space="0" w:color="auto"/>
                                <w:left w:val="none" w:sz="0" w:space="0" w:color="auto"/>
                                <w:bottom w:val="none" w:sz="0" w:space="0" w:color="auto"/>
                                <w:right w:val="none" w:sz="0" w:space="0" w:color="auto"/>
                              </w:divBdr>
                              <w:divsChild>
                                <w:div w:id="491526122">
                                  <w:marLeft w:val="300"/>
                                  <w:marRight w:val="0"/>
                                  <w:marTop w:val="0"/>
                                  <w:marBottom w:val="0"/>
                                  <w:divBdr>
                                    <w:top w:val="none" w:sz="0" w:space="0" w:color="auto"/>
                                    <w:left w:val="none" w:sz="0" w:space="0" w:color="auto"/>
                                    <w:bottom w:val="none" w:sz="0" w:space="0" w:color="auto"/>
                                    <w:right w:val="none" w:sz="0" w:space="0" w:color="auto"/>
                                  </w:divBdr>
                                  <w:divsChild>
                                    <w:div w:id="1126237782">
                                      <w:marLeft w:val="-300"/>
                                      <w:marRight w:val="0"/>
                                      <w:marTop w:val="0"/>
                                      <w:marBottom w:val="0"/>
                                      <w:divBdr>
                                        <w:top w:val="none" w:sz="0" w:space="0" w:color="auto"/>
                                        <w:left w:val="none" w:sz="0" w:space="0" w:color="auto"/>
                                        <w:bottom w:val="none" w:sz="0" w:space="0" w:color="auto"/>
                                        <w:right w:val="none" w:sz="0" w:space="0" w:color="auto"/>
                                      </w:divBdr>
                                      <w:divsChild>
                                        <w:div w:id="328748913">
                                          <w:marLeft w:val="0"/>
                                          <w:marRight w:val="0"/>
                                          <w:marTop w:val="0"/>
                                          <w:marBottom w:val="0"/>
                                          <w:divBdr>
                                            <w:top w:val="none" w:sz="0" w:space="0" w:color="auto"/>
                                            <w:left w:val="none" w:sz="0" w:space="0" w:color="auto"/>
                                            <w:bottom w:val="none" w:sz="0" w:space="0" w:color="auto"/>
                                            <w:right w:val="none" w:sz="0" w:space="0" w:color="auto"/>
                                          </w:divBdr>
                                          <w:divsChild>
                                            <w:div w:id="746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safe=active&amp;rlz=1C1GCEA_en&amp;sca_esv=573826436&amp;q=compositional&amp;si=ALGXSlaUkho42PFSQFYO6kO7MTs2qlwNNY8MtfA0XaxS8hXavh_YlwViOVQI_jJeVaTSFg7jbVP-0ooPx3zil0pZU9v6XEAJkRuZvY5JghB_L-RFp52MQmg%3D&amp;expn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afe=active&amp;rlz=1C1GCEA_en&amp;sca_esv=573826436&amp;q=persuasive&amp;si=ALGXSlbxwhdHKc0fpoiOcM6OGd45SaRYeIPjHd3rD0DJsYcgxp1y5SBw8Qn9EbsC-htOMCj02MASbqOutbLf1NXjziGRGbTcvQ%3D%3D&amp;expnd=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2023-10-16T18:11:00Z</dcterms:created>
  <dcterms:modified xsi:type="dcterms:W3CDTF">2023-10-16T18:34:00Z</dcterms:modified>
</cp:coreProperties>
</file>